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各级别证书申报资质要求</w:t>
      </w:r>
    </w:p>
    <w:tbl>
      <w:tblPr>
        <w:tblStyle w:val="3"/>
        <w:tblpPr w:leftFromText="180" w:rightFromText="180" w:vertAnchor="text" w:horzAnchor="page" w:tblpXSpec="center" w:tblpY="417"/>
        <w:tblOverlap w:val="never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7557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  <w:jc w:val="center"/>
        </w:trPr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证书级别</w:t>
            </w:r>
          </w:p>
        </w:tc>
        <w:tc>
          <w:tcPr>
            <w:tcW w:w="7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学历及工作年限要求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考试最低分数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助理工程师</w:t>
            </w:r>
          </w:p>
        </w:tc>
        <w:tc>
          <w:tcPr>
            <w:tcW w:w="75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具备以下条件之一者，可申报: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（1）铸造专业、材料成型与控制技术（铸造方向）专业及其他相关专业“本科及以上学历，连续从事铸造技术工作1年（含）以上，其他专业连续从事铸造技术工作3年（含）以上;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（2）铸造专业、材料成型与控制技术（铸造方向）专业及其他相关专业专科学历，连续从事铸造技术工作2年（含）以上，其他专业连续从事铸造技术工作4年（含）以上；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（3）所有专业中专、技校学历，连续从事铸造工作7年（含）以上，或者累计从事铸造工作12年以上。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60分及以上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参加理论考试--提交申报资料--审核成绩和资质--颁发等级证书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9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工程师</w:t>
            </w:r>
          </w:p>
        </w:tc>
        <w:tc>
          <w:tcPr>
            <w:tcW w:w="75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具备以下条件之一者，可申报：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铸造专业、材料成型与控制技术（铸造方向）专业及其他相关专业硕士及以上学历，连续从事铸造技术工作2年（含）以上，或累计从事铸造3年（含）以上;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铸造专业、材料成型与控制技术 （铸造方向）专业及其他相关专业本科学历，连续从事铸造技术工作4年（含）以上，或累计从事铸造工作6年（含）以上；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铸造专业、材料成型与控制技术（铸造方向）专业及其他相关专业专科学历，连续从事铸造技术工作5年（含）以上，或者累计从事铸造工作7年（含）以上；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（4）所有专业中专、技校学历，连续从事铸造技术工作10年（含）以上，或者累计从事铸造工作15年（含）以上；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（5）非铸造相关专业，在以上相应学历的工作年限基础上增加2年（含）及以上可申报；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（6）取得助理工程师资格后，从事铸造技术工作3年（含）以上。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80 分及以上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参加理论考试--提交申报资料--审核成绩和资质--颁发等级证书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高级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工程师</w:t>
            </w:r>
          </w:p>
        </w:tc>
        <w:tc>
          <w:tcPr>
            <w:tcW w:w="75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具备以下条件之一者，可申报：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（1）铸造专业、材料成型及控制技术（铸造方向）及其他相关专业硕士及以上学历，连续从事铸造技术工作6年（含）以上，或累计从事铸造工作7年（含）以上。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（2）铸造专业、材料成型与控制技术（铸造方向）专业及其他相关专业本科学历，连续从事铸造技术工作8年（含）以上，或者累计从事铸造工作10年（含）以上；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（3）铸造专业、材料成型与控制技术（铸造方向）专业及其他相关专业专科学历,连续从事铸造技术工作9年以上或者累计从事铸造工作11年以上。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（4）非铸造相关专业，在以上相应学历的工作年限基础上增加2年（含）及以上可申报；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（5）取得工程师资格证书后，从事铸造技术工作4年（含）以上。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90 分及以上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参加理论考试--提交申报资料--专家评审（1季度1次）--参加答辩--颁发等级证书</w:t>
            </w:r>
          </w:p>
        </w:tc>
      </w:tr>
    </w:tbl>
    <w:p/>
    <w:sectPr>
      <w:pgSz w:w="11906" w:h="16838"/>
      <w:pgMar w:top="986" w:right="1406" w:bottom="87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127102"/>
    <w:multiLevelType w:val="singleLevel"/>
    <w:tmpl w:val="7212710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MmUwOGFmN2ZjOGJjYjEyMmE4NGM0ZjRjN2NmYTkifQ=="/>
  </w:docVars>
  <w:rsids>
    <w:rsidRoot w:val="00000000"/>
    <w:rsid w:val="0F5F2145"/>
    <w:rsid w:val="15541085"/>
    <w:rsid w:val="25A95A70"/>
    <w:rsid w:val="25C24D84"/>
    <w:rsid w:val="2685203A"/>
    <w:rsid w:val="2A1831C5"/>
    <w:rsid w:val="2A77438F"/>
    <w:rsid w:val="33947D60"/>
    <w:rsid w:val="36E903C3"/>
    <w:rsid w:val="3E815385"/>
    <w:rsid w:val="40DA0D7C"/>
    <w:rsid w:val="4A3D4856"/>
    <w:rsid w:val="53E30833"/>
    <w:rsid w:val="5C3F445D"/>
    <w:rsid w:val="5FD255E8"/>
    <w:rsid w:val="60A70823"/>
    <w:rsid w:val="69C9180A"/>
    <w:rsid w:val="6A0960AB"/>
    <w:rsid w:val="6B174313"/>
    <w:rsid w:val="7B2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2023-12-22T02:56:00Z</dcterms:created>
  <dc:creator>admin321</dc:creator>
  <cp:lastModifiedBy>颜艺</cp:lastModifiedBy>
  <dcterms:modified xsi:type="dcterms:W3CDTF">2023-12-22T06:20:49Z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2CDB90C87E3F48A6990D6AC3F3897078_12</vt:lpwstr>
  </property>
</Properties>
</file>